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9E71" w14:textId="2DEFAC5F" w:rsidR="00EC7619" w:rsidRPr="00A45664" w:rsidRDefault="00EC7619" w:rsidP="007802D1">
      <w:pPr>
        <w:pStyle w:val="PlainText"/>
        <w:rPr>
          <w:rFonts w:ascii="Source Sans Pro" w:hAnsi="Source Sans Pro" w:cs="Arial"/>
          <w:b/>
          <w:szCs w:val="24"/>
        </w:rPr>
      </w:pPr>
      <w:bookmarkStart w:id="0" w:name="_Hlk485386816"/>
      <w:r w:rsidRPr="00A45664">
        <w:rPr>
          <w:rFonts w:ascii="Source Sans Pro" w:hAnsi="Source Sans Pro"/>
          <w:noProof/>
          <w:szCs w:val="24"/>
        </w:rPr>
        <w:drawing>
          <wp:inline distT="0" distB="0" distL="0" distR="0" wp14:anchorId="065F6CF6" wp14:editId="15E3BB50">
            <wp:extent cx="2847697" cy="487680"/>
            <wp:effectExtent l="0" t="0" r="0" b="762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_Logo_Associateship of the Museums Association_Black_CMYK_AW (00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700" cy="49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496D8" w14:textId="0E947A51" w:rsidR="00EC7619" w:rsidRPr="00A45664" w:rsidRDefault="00EC7619" w:rsidP="007802D1">
      <w:pPr>
        <w:pStyle w:val="PlainText"/>
        <w:rPr>
          <w:rFonts w:ascii="Source Sans Pro" w:hAnsi="Source Sans Pro" w:cs="Arial"/>
          <w:b/>
          <w:szCs w:val="24"/>
        </w:rPr>
      </w:pPr>
    </w:p>
    <w:p w14:paraId="390EC6F5" w14:textId="1752738D" w:rsidR="007802D1" w:rsidRPr="00A45664" w:rsidRDefault="007E1A12" w:rsidP="007802D1">
      <w:pPr>
        <w:pStyle w:val="PlainText"/>
        <w:rPr>
          <w:rFonts w:ascii="Para Supreme Medium Normal" w:hAnsi="Para Supreme Medium Normal" w:cs="Arial"/>
          <w:b/>
          <w:sz w:val="32"/>
          <w:szCs w:val="32"/>
        </w:rPr>
      </w:pPr>
      <w:r>
        <w:rPr>
          <w:rFonts w:ascii="Para Supreme Medium Normal" w:hAnsi="Para Supreme Medium Normal" w:cs="Arial"/>
          <w:b/>
          <w:sz w:val="32"/>
          <w:szCs w:val="32"/>
        </w:rPr>
        <w:t xml:space="preserve">Fast Track </w:t>
      </w:r>
      <w:r w:rsidR="007802D1" w:rsidRPr="00A45664">
        <w:rPr>
          <w:rFonts w:ascii="Para Supreme Medium Normal" w:hAnsi="Para Supreme Medium Normal" w:cs="Arial"/>
          <w:b/>
          <w:sz w:val="32"/>
          <w:szCs w:val="32"/>
        </w:rPr>
        <w:t>Associateship of Museums Association (AMA):</w:t>
      </w:r>
    </w:p>
    <w:p w14:paraId="06F37D80" w14:textId="0C990500" w:rsidR="007802D1" w:rsidRPr="00A45664" w:rsidRDefault="00FB721C" w:rsidP="007802D1">
      <w:pPr>
        <w:pStyle w:val="PlainText"/>
        <w:rPr>
          <w:rFonts w:ascii="Para Supreme Medium Normal" w:hAnsi="Para Supreme Medium Normal" w:cs="Arial"/>
          <w:b/>
          <w:sz w:val="32"/>
          <w:szCs w:val="32"/>
        </w:rPr>
      </w:pPr>
      <w:r>
        <w:rPr>
          <w:rFonts w:ascii="Para Supreme Medium Normal" w:hAnsi="Para Supreme Medium Normal" w:cs="Arial"/>
          <w:b/>
          <w:sz w:val="32"/>
          <w:szCs w:val="32"/>
        </w:rPr>
        <w:t>Expression of Interest (EOI)</w:t>
      </w:r>
    </w:p>
    <w:p w14:paraId="46224F79" w14:textId="77777777" w:rsidR="007802D1" w:rsidRPr="00A45664" w:rsidRDefault="007802D1" w:rsidP="007802D1">
      <w:pPr>
        <w:pStyle w:val="PlainText"/>
        <w:rPr>
          <w:rFonts w:ascii="Source Sans Pro" w:hAnsi="Source Sans Pro" w:cs="Arial"/>
          <w:szCs w:val="24"/>
        </w:rPr>
      </w:pPr>
    </w:p>
    <w:tbl>
      <w:tblPr>
        <w:tblW w:w="0" w:type="auto"/>
        <w:tblBorders>
          <w:bottom w:val="single" w:sz="4" w:space="0" w:color="999999"/>
          <w:insideH w:val="single" w:sz="4" w:space="0" w:color="999999"/>
        </w:tblBorders>
        <w:tblLook w:val="0000" w:firstRow="0" w:lastRow="0" w:firstColumn="0" w:lastColumn="0" w:noHBand="0" w:noVBand="0"/>
      </w:tblPr>
      <w:tblGrid>
        <w:gridCol w:w="9242"/>
      </w:tblGrid>
      <w:tr w:rsidR="007802D1" w:rsidRPr="00A45664" w14:paraId="6322CE9A" w14:textId="77777777" w:rsidTr="00217CFD">
        <w:trPr>
          <w:trHeight w:val="374"/>
        </w:trPr>
        <w:tc>
          <w:tcPr>
            <w:tcW w:w="9242" w:type="dxa"/>
            <w:vAlign w:val="center"/>
          </w:tcPr>
          <w:p w14:paraId="2D4FA2BC" w14:textId="77777777" w:rsidR="007802D1" w:rsidRPr="00A45664" w:rsidRDefault="007802D1" w:rsidP="00217CFD">
            <w:pPr>
              <w:rPr>
                <w:rFonts w:ascii="Source Sans Pro" w:hAnsi="Source Sans Pro"/>
                <w:sz w:val="24"/>
                <w:szCs w:val="24"/>
              </w:rPr>
            </w:pPr>
            <w:r w:rsidRPr="00A45664">
              <w:rPr>
                <w:rFonts w:ascii="Source Sans Pro" w:hAnsi="Source Sans Pro"/>
                <w:sz w:val="24"/>
                <w:szCs w:val="24"/>
              </w:rPr>
              <w:t>Name</w:t>
            </w:r>
          </w:p>
        </w:tc>
      </w:tr>
      <w:tr w:rsidR="00C55A5A" w:rsidRPr="00A45664" w14:paraId="786E6344" w14:textId="77777777" w:rsidTr="00217CFD">
        <w:trPr>
          <w:trHeight w:val="374"/>
        </w:trPr>
        <w:tc>
          <w:tcPr>
            <w:tcW w:w="9242" w:type="dxa"/>
            <w:vAlign w:val="center"/>
          </w:tcPr>
          <w:p w14:paraId="5869DD38" w14:textId="77777777" w:rsidR="00C55A5A" w:rsidRPr="00A45664" w:rsidRDefault="00C55A5A" w:rsidP="00217CFD">
            <w:pPr>
              <w:rPr>
                <w:rFonts w:ascii="Source Sans Pro" w:hAnsi="Source Sans Pro"/>
                <w:sz w:val="12"/>
                <w:szCs w:val="12"/>
              </w:rPr>
            </w:pPr>
          </w:p>
          <w:p w14:paraId="5FB33112" w14:textId="2DC0CC49" w:rsidR="00C55A5A" w:rsidRPr="00A45664" w:rsidRDefault="00C55A5A" w:rsidP="00217CFD">
            <w:pPr>
              <w:rPr>
                <w:rFonts w:ascii="Source Sans Pro" w:hAnsi="Source Sans Pro"/>
                <w:sz w:val="24"/>
                <w:szCs w:val="24"/>
              </w:rPr>
            </w:pPr>
            <w:r w:rsidRPr="00A45664">
              <w:rPr>
                <w:rFonts w:ascii="Source Sans Pro" w:hAnsi="Source Sans Pro"/>
                <w:sz w:val="24"/>
                <w:szCs w:val="24"/>
              </w:rPr>
              <w:t>Membership Number</w:t>
            </w:r>
          </w:p>
        </w:tc>
      </w:tr>
      <w:tr w:rsidR="00C55A5A" w:rsidRPr="00A45664" w14:paraId="1B823044" w14:textId="77777777" w:rsidTr="00217CFD">
        <w:trPr>
          <w:trHeight w:val="374"/>
        </w:trPr>
        <w:tc>
          <w:tcPr>
            <w:tcW w:w="9242" w:type="dxa"/>
            <w:vAlign w:val="center"/>
          </w:tcPr>
          <w:p w14:paraId="0EDB1C90" w14:textId="77777777" w:rsidR="00C55A5A" w:rsidRPr="00A45664" w:rsidRDefault="00C55A5A" w:rsidP="00217CFD">
            <w:pPr>
              <w:rPr>
                <w:rFonts w:ascii="Source Sans Pro" w:hAnsi="Source Sans Pro"/>
                <w:sz w:val="12"/>
                <w:szCs w:val="12"/>
              </w:rPr>
            </w:pPr>
          </w:p>
          <w:p w14:paraId="6E505963" w14:textId="213D3BE1" w:rsidR="00C55A5A" w:rsidRPr="00A45664" w:rsidRDefault="00A45664" w:rsidP="00217CFD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Membership Type</w:t>
            </w:r>
          </w:p>
        </w:tc>
      </w:tr>
      <w:tr w:rsidR="00A45664" w:rsidRPr="00A45664" w14:paraId="42BE5CB9" w14:textId="77777777" w:rsidTr="00217CFD">
        <w:trPr>
          <w:trHeight w:val="374"/>
        </w:trPr>
        <w:tc>
          <w:tcPr>
            <w:tcW w:w="9242" w:type="dxa"/>
            <w:vAlign w:val="center"/>
          </w:tcPr>
          <w:p w14:paraId="167004F8" w14:textId="77777777" w:rsidR="00A45664" w:rsidRPr="00A45664" w:rsidRDefault="00A45664" w:rsidP="00217CFD">
            <w:pPr>
              <w:rPr>
                <w:rFonts w:ascii="Source Sans Pro" w:hAnsi="Source Sans Pro"/>
                <w:sz w:val="12"/>
                <w:szCs w:val="12"/>
              </w:rPr>
            </w:pPr>
          </w:p>
          <w:p w14:paraId="259E3E07" w14:textId="487801EF" w:rsidR="00A45664" w:rsidRPr="00A45664" w:rsidRDefault="00A45664" w:rsidP="00217CFD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Role Title</w:t>
            </w:r>
          </w:p>
        </w:tc>
      </w:tr>
    </w:tbl>
    <w:p w14:paraId="620EA4D6" w14:textId="77777777" w:rsidR="007802D1" w:rsidRPr="00A45664" w:rsidRDefault="007802D1" w:rsidP="007802D1">
      <w:pPr>
        <w:pStyle w:val="PlainText"/>
        <w:rPr>
          <w:rFonts w:ascii="Source Sans Pro" w:hAnsi="Source Sans Pro" w:cs="Arial"/>
          <w:szCs w:val="24"/>
        </w:rPr>
      </w:pPr>
    </w:p>
    <w:p w14:paraId="5769A161" w14:textId="43331DE4" w:rsidR="001806EB" w:rsidRPr="00A45664" w:rsidRDefault="001806EB" w:rsidP="001806EB">
      <w:pPr>
        <w:pStyle w:val="PlainText"/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 xml:space="preserve">The AMA is your opportunity to take ownership of your professional development and career. It helps you think about the future, your </w:t>
      </w:r>
      <w:r w:rsidR="0056336D" w:rsidRPr="00A45664">
        <w:rPr>
          <w:rFonts w:ascii="Source Sans Pro" w:hAnsi="Source Sans Pro" w:cs="Arial"/>
          <w:szCs w:val="24"/>
        </w:rPr>
        <w:t>interests,</w:t>
      </w:r>
      <w:r w:rsidRPr="00A45664">
        <w:rPr>
          <w:rFonts w:ascii="Source Sans Pro" w:hAnsi="Source Sans Pro" w:cs="Arial"/>
          <w:szCs w:val="24"/>
        </w:rPr>
        <w:t xml:space="preserve"> and aspirations.</w:t>
      </w:r>
    </w:p>
    <w:p w14:paraId="0A60FA9B" w14:textId="77777777" w:rsidR="001806EB" w:rsidRPr="00A45664" w:rsidRDefault="001806EB" w:rsidP="001806EB">
      <w:pPr>
        <w:pStyle w:val="PlainText"/>
        <w:rPr>
          <w:rFonts w:ascii="Source Sans Pro" w:hAnsi="Source Sans Pro" w:cs="Arial"/>
          <w:szCs w:val="24"/>
        </w:rPr>
      </w:pPr>
    </w:p>
    <w:p w14:paraId="457AC328" w14:textId="47971B9C" w:rsidR="001806EB" w:rsidRPr="00A45664" w:rsidRDefault="005F2CDE" w:rsidP="001806EB">
      <w:pPr>
        <w:pStyle w:val="PlainText"/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E</w:t>
      </w:r>
      <w:r w:rsidR="001806EB" w:rsidRPr="00A45664">
        <w:rPr>
          <w:rFonts w:ascii="Source Sans Pro" w:hAnsi="Source Sans Pro" w:cs="Arial"/>
          <w:szCs w:val="24"/>
        </w:rPr>
        <w:t xml:space="preserve">very AMA journey is </w:t>
      </w:r>
      <w:r w:rsidR="007E1A12" w:rsidRPr="00A45664">
        <w:rPr>
          <w:rFonts w:ascii="Source Sans Pro" w:hAnsi="Source Sans Pro" w:cs="Arial"/>
          <w:szCs w:val="24"/>
        </w:rPr>
        <w:t>different,</w:t>
      </w:r>
      <w:r w:rsidR="0056336D" w:rsidRPr="00A45664">
        <w:rPr>
          <w:rFonts w:ascii="Source Sans Pro" w:hAnsi="Source Sans Pro" w:cs="Arial"/>
          <w:szCs w:val="24"/>
        </w:rPr>
        <w:t xml:space="preserve"> but</w:t>
      </w:r>
      <w:r w:rsidRPr="00A45664">
        <w:rPr>
          <w:rFonts w:ascii="Source Sans Pro" w:hAnsi="Source Sans Pro" w:cs="Arial"/>
          <w:szCs w:val="24"/>
        </w:rPr>
        <w:t xml:space="preserve"> </w:t>
      </w:r>
      <w:r w:rsidR="00A45664">
        <w:rPr>
          <w:rFonts w:ascii="Source Sans Pro" w:hAnsi="Source Sans Pro" w:cs="Arial"/>
          <w:szCs w:val="24"/>
        </w:rPr>
        <w:t>all journeys are</w:t>
      </w:r>
      <w:r w:rsidRPr="00A45664">
        <w:rPr>
          <w:rFonts w:ascii="Source Sans Pro" w:hAnsi="Source Sans Pro" w:cs="Arial"/>
          <w:szCs w:val="24"/>
        </w:rPr>
        <w:t xml:space="preserve"> supported by the same </w:t>
      </w:r>
      <w:r w:rsidR="001806EB" w:rsidRPr="00A45664">
        <w:rPr>
          <w:rFonts w:ascii="Source Sans Pro" w:hAnsi="Source Sans Pro" w:cs="Arial"/>
          <w:szCs w:val="24"/>
        </w:rPr>
        <w:t>development framework – clearly communicated competencies, mentor</w:t>
      </w:r>
      <w:r w:rsidRPr="00A45664">
        <w:rPr>
          <w:rFonts w:ascii="Source Sans Pro" w:hAnsi="Source Sans Pro" w:cs="Arial"/>
          <w:szCs w:val="24"/>
        </w:rPr>
        <w:t>ing</w:t>
      </w:r>
      <w:r w:rsidR="001806EB" w:rsidRPr="00A45664">
        <w:rPr>
          <w:rFonts w:ascii="Source Sans Pro" w:hAnsi="Source Sans Pro" w:cs="Arial"/>
          <w:szCs w:val="24"/>
        </w:rPr>
        <w:t xml:space="preserve">, </w:t>
      </w:r>
      <w:r w:rsidRPr="00A45664">
        <w:rPr>
          <w:rFonts w:ascii="Source Sans Pro" w:hAnsi="Source Sans Pro" w:cs="Arial"/>
          <w:szCs w:val="24"/>
        </w:rPr>
        <w:t xml:space="preserve">workshops, </w:t>
      </w:r>
      <w:r w:rsidR="001806EB" w:rsidRPr="00A45664">
        <w:rPr>
          <w:rFonts w:ascii="Source Sans Pro" w:hAnsi="Source Sans Pro" w:cs="Arial"/>
          <w:szCs w:val="24"/>
        </w:rPr>
        <w:t>support group</w:t>
      </w:r>
      <w:r w:rsidR="007E1A12">
        <w:rPr>
          <w:rFonts w:ascii="Source Sans Pro" w:hAnsi="Source Sans Pro" w:cs="Arial"/>
          <w:szCs w:val="24"/>
        </w:rPr>
        <w:t>s</w:t>
      </w:r>
      <w:r w:rsidR="001806EB" w:rsidRPr="00A45664">
        <w:rPr>
          <w:rFonts w:ascii="Source Sans Pro" w:hAnsi="Source Sans Pro" w:cs="Arial"/>
          <w:szCs w:val="24"/>
        </w:rPr>
        <w:t xml:space="preserve"> and </w:t>
      </w:r>
      <w:r w:rsidRPr="00A45664">
        <w:rPr>
          <w:rFonts w:ascii="Source Sans Pro" w:hAnsi="Source Sans Pro" w:cs="Arial"/>
          <w:szCs w:val="24"/>
        </w:rPr>
        <w:t>resources.</w:t>
      </w:r>
    </w:p>
    <w:p w14:paraId="06A7F223" w14:textId="77777777" w:rsidR="005F3093" w:rsidRPr="00A45664" w:rsidRDefault="005F3093" w:rsidP="001806EB">
      <w:pPr>
        <w:pStyle w:val="PlainText"/>
        <w:rPr>
          <w:rFonts w:ascii="Source Sans Pro" w:hAnsi="Source Sans Pro" w:cs="Arial"/>
          <w:szCs w:val="24"/>
        </w:rPr>
      </w:pPr>
    </w:p>
    <w:p w14:paraId="5E994627" w14:textId="63C5DD79" w:rsidR="005F3093" w:rsidRPr="00A45664" w:rsidRDefault="005F3093" w:rsidP="001806EB">
      <w:pPr>
        <w:pStyle w:val="PlainText"/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Our new Fast-track AMA programme supports the development and recognition of those individuals who have worked with or in the sector for more than 5 years, and on that basis will have developed their competence expertise over this time.</w:t>
      </w:r>
    </w:p>
    <w:p w14:paraId="6920214E" w14:textId="77777777" w:rsidR="006D3155" w:rsidRPr="00A45664" w:rsidRDefault="006D3155" w:rsidP="001806EB">
      <w:pPr>
        <w:pStyle w:val="PlainText"/>
        <w:rPr>
          <w:rFonts w:ascii="Source Sans Pro" w:hAnsi="Source Sans Pro" w:cs="Arial"/>
          <w:szCs w:val="24"/>
        </w:rPr>
      </w:pPr>
    </w:p>
    <w:p w14:paraId="4F3CA5CD" w14:textId="17E9D328" w:rsidR="006D3155" w:rsidRPr="00A45664" w:rsidRDefault="006D3155" w:rsidP="006D3155">
      <w:pPr>
        <w:pStyle w:val="PlainText"/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 xml:space="preserve">A competency is skills, </w:t>
      </w:r>
      <w:r w:rsidR="0056336D" w:rsidRPr="00A45664">
        <w:rPr>
          <w:rFonts w:ascii="Source Sans Pro" w:hAnsi="Source Sans Pro" w:cs="Arial"/>
          <w:szCs w:val="24"/>
        </w:rPr>
        <w:t>knowledge,</w:t>
      </w:r>
      <w:r w:rsidRPr="00A45664">
        <w:rPr>
          <w:rFonts w:ascii="Source Sans Pro" w:hAnsi="Source Sans Pro" w:cs="Arial"/>
          <w:szCs w:val="24"/>
        </w:rPr>
        <w:t xml:space="preserve"> and behaviour that when combined result in good role performance. We have six competencies, supported by competency statements to provide additional detail and focus</w:t>
      </w:r>
      <w:r w:rsidR="000F1A20" w:rsidRPr="00A45664">
        <w:rPr>
          <w:rFonts w:ascii="Source Sans Pro" w:hAnsi="Source Sans Pro" w:cs="Arial"/>
          <w:szCs w:val="24"/>
        </w:rPr>
        <w:t xml:space="preserve">, at </w:t>
      </w:r>
      <w:r w:rsidR="00265B78">
        <w:rPr>
          <w:rFonts w:ascii="Source Sans Pro" w:hAnsi="Source Sans Pro" w:cs="Arial"/>
          <w:szCs w:val="24"/>
        </w:rPr>
        <w:t>four</w:t>
      </w:r>
      <w:r w:rsidR="000F1A20" w:rsidRPr="00A45664">
        <w:rPr>
          <w:rFonts w:ascii="Source Sans Pro" w:hAnsi="Source Sans Pro" w:cs="Arial"/>
          <w:szCs w:val="24"/>
        </w:rPr>
        <w:t xml:space="preserve"> </w:t>
      </w:r>
      <w:r w:rsidR="00384DEA" w:rsidRPr="00A45664">
        <w:rPr>
          <w:rFonts w:ascii="Source Sans Pro" w:hAnsi="Source Sans Pro" w:cs="Arial"/>
          <w:szCs w:val="24"/>
        </w:rPr>
        <w:t>distinct levels</w:t>
      </w:r>
      <w:r w:rsidR="000F1A20" w:rsidRPr="00A45664">
        <w:rPr>
          <w:rFonts w:ascii="Source Sans Pro" w:hAnsi="Source Sans Pro" w:cs="Arial"/>
          <w:szCs w:val="24"/>
        </w:rPr>
        <w:t>:</w:t>
      </w:r>
      <w:r w:rsidR="00BE7061" w:rsidRPr="00A45664">
        <w:rPr>
          <w:rFonts w:ascii="Source Sans Pro" w:hAnsi="Source Sans Pro" w:cs="Arial"/>
          <w:szCs w:val="24"/>
        </w:rPr>
        <w:br/>
      </w:r>
    </w:p>
    <w:p w14:paraId="1B7C1AC8" w14:textId="77777777" w:rsidR="006D3155" w:rsidRPr="00A45664" w:rsidRDefault="006D3155">
      <w:pPr>
        <w:pStyle w:val="PlainText"/>
        <w:numPr>
          <w:ilvl w:val="0"/>
          <w:numId w:val="12"/>
        </w:numPr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Developing self and others</w:t>
      </w:r>
    </w:p>
    <w:p w14:paraId="097E1B46" w14:textId="0BD656D5" w:rsidR="006D3155" w:rsidRPr="00A45664" w:rsidRDefault="00484D54">
      <w:pPr>
        <w:pStyle w:val="PlainText"/>
        <w:numPr>
          <w:ilvl w:val="0"/>
          <w:numId w:val="12"/>
        </w:numPr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E</w:t>
      </w:r>
      <w:r w:rsidR="006D3155" w:rsidRPr="00A45664">
        <w:rPr>
          <w:rFonts w:ascii="Source Sans Pro" w:hAnsi="Source Sans Pro" w:cs="Arial"/>
          <w:szCs w:val="24"/>
        </w:rPr>
        <w:t>mpowering collections</w:t>
      </w:r>
    </w:p>
    <w:p w14:paraId="031C1D29" w14:textId="77777777" w:rsidR="006D3155" w:rsidRPr="00A45664" w:rsidRDefault="006D3155">
      <w:pPr>
        <w:pStyle w:val="PlainText"/>
        <w:numPr>
          <w:ilvl w:val="0"/>
          <w:numId w:val="12"/>
        </w:numPr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Engaging audiences and communities</w:t>
      </w:r>
    </w:p>
    <w:p w14:paraId="689771B4" w14:textId="77777777" w:rsidR="006D3155" w:rsidRPr="00A45664" w:rsidRDefault="006D3155">
      <w:pPr>
        <w:pStyle w:val="PlainText"/>
        <w:numPr>
          <w:ilvl w:val="0"/>
          <w:numId w:val="12"/>
        </w:numPr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Leading and change making</w:t>
      </w:r>
    </w:p>
    <w:p w14:paraId="14F1EEFF" w14:textId="7DF16D28" w:rsidR="006D3155" w:rsidRPr="00A45664" w:rsidRDefault="006D3155">
      <w:pPr>
        <w:pStyle w:val="PlainText"/>
        <w:numPr>
          <w:ilvl w:val="0"/>
          <w:numId w:val="12"/>
        </w:numPr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 xml:space="preserve">Managing people, </w:t>
      </w:r>
      <w:r w:rsidR="0056336D" w:rsidRPr="00A45664">
        <w:rPr>
          <w:rFonts w:ascii="Source Sans Pro" w:hAnsi="Source Sans Pro" w:cs="Arial"/>
          <w:szCs w:val="24"/>
        </w:rPr>
        <w:t>money,</w:t>
      </w:r>
      <w:r w:rsidRPr="00A45664">
        <w:rPr>
          <w:rFonts w:ascii="Source Sans Pro" w:hAnsi="Source Sans Pro" w:cs="Arial"/>
          <w:szCs w:val="24"/>
        </w:rPr>
        <w:t xml:space="preserve"> and organisations</w:t>
      </w:r>
    </w:p>
    <w:p w14:paraId="206A66A2" w14:textId="77777777" w:rsidR="006D3155" w:rsidRPr="00A45664" w:rsidRDefault="006D3155">
      <w:pPr>
        <w:pStyle w:val="PlainText"/>
        <w:numPr>
          <w:ilvl w:val="0"/>
          <w:numId w:val="12"/>
        </w:numPr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Sustaining relationships and partnerships</w:t>
      </w:r>
    </w:p>
    <w:p w14:paraId="119DADE0" w14:textId="77777777" w:rsidR="001806EB" w:rsidRDefault="001806EB" w:rsidP="001806EB">
      <w:pPr>
        <w:pStyle w:val="PlainText"/>
        <w:rPr>
          <w:rFonts w:ascii="Source Sans Pro" w:hAnsi="Source Sans Pro" w:cs="Arial"/>
          <w:szCs w:val="24"/>
        </w:rPr>
      </w:pPr>
    </w:p>
    <w:p w14:paraId="02B269E5" w14:textId="21F4F034" w:rsidR="00FB721C" w:rsidRPr="00A45664" w:rsidRDefault="00FB721C" w:rsidP="00FB721C">
      <w:pPr>
        <w:pStyle w:val="PlainText"/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Th</w:t>
      </w:r>
      <w:r w:rsidR="00207250">
        <w:rPr>
          <w:rFonts w:ascii="Source Sans Pro" w:hAnsi="Source Sans Pro" w:cs="Arial"/>
          <w:szCs w:val="24"/>
        </w:rPr>
        <w:t xml:space="preserve">is Expression of Interest </w:t>
      </w:r>
      <w:r w:rsidR="007E1A12">
        <w:rPr>
          <w:rFonts w:ascii="Source Sans Pro" w:hAnsi="Source Sans Pro" w:cs="Arial"/>
          <w:szCs w:val="24"/>
        </w:rPr>
        <w:t>h</w:t>
      </w:r>
      <w:r w:rsidRPr="00A45664">
        <w:rPr>
          <w:rFonts w:ascii="Source Sans Pro" w:hAnsi="Source Sans Pro" w:cs="Arial"/>
          <w:szCs w:val="24"/>
        </w:rPr>
        <w:t>elps you:</w:t>
      </w:r>
    </w:p>
    <w:p w14:paraId="119517B0" w14:textId="77777777" w:rsidR="00FB721C" w:rsidRPr="00A45664" w:rsidRDefault="00FB721C" w:rsidP="00FB721C">
      <w:pPr>
        <w:pStyle w:val="PlainText"/>
        <w:numPr>
          <w:ilvl w:val="0"/>
          <w:numId w:val="18"/>
        </w:numPr>
        <w:ind w:left="720"/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begin your reflective journey</w:t>
      </w:r>
    </w:p>
    <w:p w14:paraId="1FBA75D6" w14:textId="77777777" w:rsidR="00FB721C" w:rsidRPr="00A45664" w:rsidRDefault="00FB721C" w:rsidP="00FB721C">
      <w:pPr>
        <w:pStyle w:val="PlainText"/>
        <w:numPr>
          <w:ilvl w:val="0"/>
          <w:numId w:val="18"/>
        </w:numPr>
        <w:ind w:left="720"/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share your motivations for undertaking the AMA over a 12-month period</w:t>
      </w:r>
    </w:p>
    <w:p w14:paraId="4F475461" w14:textId="3E55D663" w:rsidR="00FB721C" w:rsidRPr="00A45664" w:rsidRDefault="00FB721C" w:rsidP="00FB721C">
      <w:pPr>
        <w:pStyle w:val="PlainText"/>
        <w:numPr>
          <w:ilvl w:val="0"/>
          <w:numId w:val="13"/>
        </w:numPr>
        <w:ind w:left="720"/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familiarise yourself with the Competency Framework</w:t>
      </w:r>
      <w:r w:rsidR="007E1A12">
        <w:rPr>
          <w:rFonts w:ascii="Source Sans Pro" w:hAnsi="Source Sans Pro" w:cs="Arial"/>
          <w:szCs w:val="24"/>
        </w:rPr>
        <w:t>, on which you are assessed</w:t>
      </w:r>
    </w:p>
    <w:p w14:paraId="7E7CEB92" w14:textId="77777777" w:rsidR="00FB721C" w:rsidRPr="00A45664" w:rsidRDefault="00FB721C" w:rsidP="00FB721C">
      <w:pPr>
        <w:pStyle w:val="PlainText"/>
        <w:numPr>
          <w:ilvl w:val="0"/>
          <w:numId w:val="13"/>
        </w:numPr>
        <w:ind w:left="720"/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reflect on your strengths and development needs</w:t>
      </w:r>
    </w:p>
    <w:p w14:paraId="72C4CB26" w14:textId="4CAFC9D4" w:rsidR="00207250" w:rsidRDefault="00207250">
      <w:pPr>
        <w:spacing w:after="0" w:line="240" w:lineRule="auto"/>
        <w:rPr>
          <w:rFonts w:ascii="Source Sans Pro" w:eastAsiaTheme="minorHAnsi" w:hAnsi="Source Sans Pro" w:cs="Arial"/>
          <w:sz w:val="24"/>
          <w:szCs w:val="24"/>
        </w:rPr>
      </w:pPr>
      <w:r>
        <w:rPr>
          <w:rFonts w:ascii="Source Sans Pro" w:hAnsi="Source Sans Pro" w:cs="Arial"/>
          <w:szCs w:val="24"/>
        </w:rPr>
        <w:br w:type="page"/>
      </w:r>
    </w:p>
    <w:p w14:paraId="7FA8FDD7" w14:textId="5CD1331F" w:rsidR="007E1A12" w:rsidRPr="00FB721C" w:rsidRDefault="00FB721C" w:rsidP="007E1A12">
      <w:pPr>
        <w:pStyle w:val="PlainText"/>
        <w:rPr>
          <w:rFonts w:ascii="Source Serif Pro" w:hAnsi="Source Serif Pro" w:cs="Arial"/>
          <w:b/>
          <w:bCs/>
          <w:sz w:val="20"/>
          <w:szCs w:val="20"/>
        </w:rPr>
      </w:pPr>
      <w:r w:rsidRPr="00A45664">
        <w:rPr>
          <w:rFonts w:ascii="Source Serif Pro" w:hAnsi="Source Serif Pro" w:cs="Arial"/>
          <w:b/>
          <w:bCs/>
          <w:sz w:val="28"/>
          <w:szCs w:val="28"/>
        </w:rPr>
        <w:lastRenderedPageBreak/>
        <w:t>Steps to complete</w:t>
      </w:r>
      <w:r w:rsidR="007E1A12">
        <w:rPr>
          <w:rFonts w:ascii="Source Serif Pro" w:hAnsi="Source Serif Pro" w:cs="Arial"/>
          <w:b/>
          <w:bCs/>
          <w:sz w:val="28"/>
          <w:szCs w:val="28"/>
        </w:rPr>
        <w:t xml:space="preserve"> - </w:t>
      </w:r>
      <w:r w:rsidR="007E1A12" w:rsidRPr="00FB721C">
        <w:rPr>
          <w:rStyle w:val="Hyperlink"/>
          <w:rFonts w:ascii="Source Serif Pro" w:hAnsi="Source Serif Pro" w:cs="Arial"/>
          <w:b/>
          <w:bCs/>
          <w:color w:val="auto"/>
          <w:sz w:val="28"/>
          <w:szCs w:val="24"/>
          <w:u w:val="none"/>
        </w:rPr>
        <w:t>Expression of Interest</w:t>
      </w:r>
    </w:p>
    <w:p w14:paraId="2EE5853B" w14:textId="111F0CA1" w:rsidR="00FB721C" w:rsidRPr="00207250" w:rsidRDefault="00FB721C" w:rsidP="00FB721C">
      <w:pPr>
        <w:spacing w:after="0" w:line="240" w:lineRule="auto"/>
        <w:rPr>
          <w:rFonts w:ascii="Source Serif Pro" w:hAnsi="Source Serif Pro" w:cs="Arial"/>
          <w:sz w:val="24"/>
          <w:szCs w:val="24"/>
        </w:rPr>
      </w:pPr>
    </w:p>
    <w:p w14:paraId="7BBEAB67" w14:textId="60A30D84" w:rsidR="00FB721C" w:rsidRDefault="001806EB" w:rsidP="001806EB">
      <w:pPr>
        <w:pStyle w:val="PlainText"/>
        <w:rPr>
          <w:rFonts w:ascii="Source Sans Pro" w:hAnsi="Source Sans Pro" w:cs="Arial"/>
          <w:szCs w:val="24"/>
        </w:rPr>
      </w:pPr>
      <w:r w:rsidRPr="00A45664">
        <w:rPr>
          <w:rFonts w:ascii="Source Sans Pro" w:hAnsi="Source Sans Pro" w:cs="Arial"/>
          <w:szCs w:val="24"/>
        </w:rPr>
        <w:t>The first step in your</w:t>
      </w:r>
      <w:r w:rsidR="007E1A12">
        <w:rPr>
          <w:rFonts w:ascii="Source Sans Pro" w:hAnsi="Source Sans Pro" w:cs="Arial"/>
          <w:szCs w:val="24"/>
        </w:rPr>
        <w:t xml:space="preserve"> Fast Track</w:t>
      </w:r>
      <w:r w:rsidRPr="00A45664">
        <w:rPr>
          <w:rFonts w:ascii="Source Sans Pro" w:hAnsi="Source Sans Pro" w:cs="Arial"/>
          <w:szCs w:val="24"/>
        </w:rPr>
        <w:t xml:space="preserve"> AMA journey is to reflect</w:t>
      </w:r>
      <w:r w:rsidR="00FB721C">
        <w:rPr>
          <w:rFonts w:ascii="Source Sans Pro" w:hAnsi="Source Sans Pro" w:cs="Arial"/>
          <w:szCs w:val="24"/>
        </w:rPr>
        <w:t xml:space="preserve"> on your drivers for participation. </w:t>
      </w:r>
    </w:p>
    <w:p w14:paraId="3D59337C" w14:textId="45F67C77" w:rsidR="00FB721C" w:rsidRPr="00A45664" w:rsidRDefault="00FB721C" w:rsidP="00FB721C">
      <w:pPr>
        <w:pStyle w:val="PlainText"/>
        <w:rPr>
          <w:rFonts w:ascii="Source Sans Pro" w:hAnsi="Source Sans Pro"/>
          <w:color w:val="363838"/>
          <w:szCs w:val="24"/>
          <w:shd w:val="clear" w:color="auto" w:fill="FFFFFF"/>
        </w:rPr>
      </w:pPr>
      <w:r w:rsidRPr="00A45664">
        <w:rPr>
          <w:rFonts w:ascii="Source Sans Pro" w:hAnsi="Source Sans Pro" w:cs="Arial"/>
          <w:szCs w:val="24"/>
        </w:rPr>
        <w:t xml:space="preserve">Reflect on the six questions </w:t>
      </w:r>
      <w:r>
        <w:rPr>
          <w:rFonts w:ascii="Source Sans Pro" w:hAnsi="Source Sans Pro" w:cs="Arial"/>
          <w:szCs w:val="24"/>
        </w:rPr>
        <w:t xml:space="preserve">below </w:t>
      </w:r>
      <w:r w:rsidRPr="00A45664">
        <w:rPr>
          <w:rFonts w:ascii="Source Sans Pro" w:hAnsi="Source Sans Pro"/>
          <w:color w:val="363838"/>
          <w:szCs w:val="24"/>
          <w:shd w:val="clear" w:color="auto" w:fill="FFFFFF"/>
        </w:rPr>
        <w:t>around your motivations and hopes for the Fast track AMA</w:t>
      </w:r>
      <w:r w:rsidR="007E1A12">
        <w:rPr>
          <w:rFonts w:ascii="Source Sans Pro" w:hAnsi="Source Sans Pro"/>
          <w:color w:val="363838"/>
          <w:szCs w:val="24"/>
          <w:shd w:val="clear" w:color="auto" w:fill="FFFFFF"/>
        </w:rPr>
        <w:t>.</w:t>
      </w:r>
    </w:p>
    <w:p w14:paraId="2218EA29" w14:textId="77777777" w:rsidR="00FB721C" w:rsidRPr="00A45664" w:rsidRDefault="00FB721C" w:rsidP="00FB721C">
      <w:pPr>
        <w:pStyle w:val="PlainText"/>
        <w:rPr>
          <w:rFonts w:ascii="Source Sans Pro" w:hAnsi="Source Sans Pro"/>
          <w:color w:val="363838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7"/>
      </w:tblGrid>
      <w:tr w:rsidR="00FB721C" w:rsidRPr="00A45664" w14:paraId="0248E728" w14:textId="77777777" w:rsidTr="00414BCE">
        <w:tc>
          <w:tcPr>
            <w:tcW w:w="9327" w:type="dxa"/>
            <w:shd w:val="clear" w:color="auto" w:fill="DEEAF6" w:themeFill="accent5" w:themeFillTint="33"/>
          </w:tcPr>
          <w:p w14:paraId="30DBFB6A" w14:textId="3733F8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  <w:r w:rsidRPr="00A4566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Why are you interest</w:t>
            </w:r>
            <w:r w:rsidR="00283A3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ed</w:t>
            </w:r>
            <w:r w:rsidRPr="00A4566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 in starting the AMA? 200 words</w:t>
            </w:r>
            <w:r w:rsidR="008E242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 max</w:t>
            </w:r>
            <w:r w:rsidR="006C295F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.</w:t>
            </w:r>
          </w:p>
        </w:tc>
      </w:tr>
      <w:tr w:rsidR="00FB721C" w:rsidRPr="00A45664" w14:paraId="5D617989" w14:textId="77777777" w:rsidTr="00387083">
        <w:tc>
          <w:tcPr>
            <w:tcW w:w="9327" w:type="dxa"/>
          </w:tcPr>
          <w:p w14:paraId="41D88E3F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54709CFE" w14:textId="77777777" w:rsidR="00FB721C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5C660B47" w14:textId="77777777" w:rsidR="007E1A12" w:rsidRPr="00A45664" w:rsidRDefault="007E1A12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7F438C12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</w:tc>
      </w:tr>
      <w:tr w:rsidR="00FB721C" w:rsidRPr="00A45664" w14:paraId="7BBAD6FE" w14:textId="77777777" w:rsidTr="00414BCE">
        <w:tc>
          <w:tcPr>
            <w:tcW w:w="9327" w:type="dxa"/>
            <w:shd w:val="clear" w:color="auto" w:fill="DEEAF6" w:themeFill="accent5" w:themeFillTint="33"/>
          </w:tcPr>
          <w:p w14:paraId="7F80654A" w14:textId="135A2958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  <w:r w:rsidRPr="00A4566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What are you hoping to gain from this experience? 200 words</w:t>
            </w:r>
            <w:r w:rsidR="008E242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 max</w:t>
            </w:r>
            <w:r w:rsidR="006C295F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.</w:t>
            </w:r>
          </w:p>
        </w:tc>
      </w:tr>
      <w:tr w:rsidR="00FB721C" w:rsidRPr="00A45664" w14:paraId="439F2E50" w14:textId="77777777" w:rsidTr="00387083">
        <w:tc>
          <w:tcPr>
            <w:tcW w:w="9327" w:type="dxa"/>
          </w:tcPr>
          <w:p w14:paraId="49D6CC14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505FF434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03F8F764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01375AB3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</w:tc>
      </w:tr>
      <w:tr w:rsidR="00FB721C" w:rsidRPr="00A45664" w14:paraId="6BEE4EC1" w14:textId="77777777" w:rsidTr="00414BCE">
        <w:tc>
          <w:tcPr>
            <w:tcW w:w="9327" w:type="dxa"/>
            <w:shd w:val="clear" w:color="auto" w:fill="DEEAF6" w:themeFill="accent5" w:themeFillTint="33"/>
          </w:tcPr>
          <w:p w14:paraId="4CC09020" w14:textId="6DCCE289" w:rsidR="00FB721C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  <w:r w:rsidRPr="00A4566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Why do you feel the Fast track AMA</w:t>
            </w:r>
            <w:r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 </w:t>
            </w:r>
            <w:r w:rsidRPr="00A4566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is a good fit for you? 200 words</w:t>
            </w:r>
            <w:r w:rsidR="008E242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 max</w:t>
            </w:r>
            <w:r w:rsidR="006C295F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.</w:t>
            </w:r>
          </w:p>
          <w:p w14:paraId="70E5440F" w14:textId="77777777" w:rsidR="00FB721C" w:rsidRPr="007E1A12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 w:val="12"/>
                <w:szCs w:val="10"/>
                <w:u w:val="none"/>
              </w:rPr>
            </w:pPr>
          </w:p>
          <w:p w14:paraId="1265F17F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  <w:r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The Fast track AMA </w:t>
            </w:r>
            <w:r w:rsidRPr="00A4566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programme lasts for 12-months, with the expectation you will participate in a professional review, the end-point assessment</w:t>
            </w:r>
            <w:r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, </w:t>
            </w:r>
            <w:r w:rsidRPr="00A4566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within that 12-month period</w:t>
            </w:r>
            <w:r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.</w:t>
            </w:r>
          </w:p>
        </w:tc>
      </w:tr>
      <w:tr w:rsidR="00FB721C" w:rsidRPr="00A45664" w14:paraId="134E3C3F" w14:textId="77777777" w:rsidTr="00387083">
        <w:tc>
          <w:tcPr>
            <w:tcW w:w="9327" w:type="dxa"/>
          </w:tcPr>
          <w:p w14:paraId="1038642E" w14:textId="77777777" w:rsidR="00FB721C" w:rsidRDefault="00FB721C" w:rsidP="00387083">
            <w:pPr>
              <w:pStyle w:val="PlainText"/>
              <w:tabs>
                <w:tab w:val="left" w:pos="2193"/>
              </w:tabs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5E67FF4B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56B9BE21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2EBFE8AF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</w:tc>
      </w:tr>
      <w:tr w:rsidR="00207250" w:rsidRPr="00A45664" w14:paraId="26793D05" w14:textId="77777777" w:rsidTr="00414BCE">
        <w:tc>
          <w:tcPr>
            <w:tcW w:w="9327" w:type="dxa"/>
            <w:shd w:val="clear" w:color="auto" w:fill="DEEAF6" w:themeFill="accent5" w:themeFillTint="33"/>
          </w:tcPr>
          <w:p w14:paraId="1D321C6D" w14:textId="72F63A92" w:rsidR="00207250" w:rsidRPr="00E06A7B" w:rsidRDefault="00207250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  <w:r w:rsidRPr="00207250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P</w:t>
            </w:r>
            <w:r w:rsidRPr="00207250"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>lease reflect on the competencies</w:t>
            </w:r>
            <w:r w:rsidR="00387B08"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>.</w:t>
            </w:r>
            <w:r w:rsidRPr="00207250"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 xml:space="preserve"> </w:t>
            </w:r>
            <w:r w:rsidR="00387B08"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>W</w:t>
            </w:r>
            <w:r w:rsidRPr="00207250"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 xml:space="preserve">hich competency reflects </w:t>
            </w:r>
            <w:proofErr w:type="gramStart"/>
            <w:r w:rsidRPr="00207250"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>the majority of</w:t>
            </w:r>
            <w:proofErr w:type="gramEnd"/>
            <w:r w:rsidRPr="00207250"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 xml:space="preserve"> your experience to date?</w:t>
            </w:r>
            <w:r w:rsidR="006C295F"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 xml:space="preserve"> </w:t>
            </w:r>
            <w:r w:rsidRPr="00A4566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200 words</w:t>
            </w:r>
            <w:r w:rsidR="008E242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 max.</w:t>
            </w:r>
          </w:p>
        </w:tc>
      </w:tr>
      <w:tr w:rsidR="00E06A7B" w:rsidRPr="00A45664" w14:paraId="39E1D17D" w14:textId="77777777" w:rsidTr="00387083">
        <w:tc>
          <w:tcPr>
            <w:tcW w:w="9327" w:type="dxa"/>
          </w:tcPr>
          <w:p w14:paraId="3C423A33" w14:textId="77777777" w:rsidR="00E06A7B" w:rsidRDefault="00E06A7B" w:rsidP="00207250">
            <w:pPr>
              <w:pStyle w:val="PlainText"/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</w:pPr>
          </w:p>
          <w:p w14:paraId="78EF6259" w14:textId="77777777" w:rsidR="00E06A7B" w:rsidRDefault="00E06A7B" w:rsidP="00207250">
            <w:pPr>
              <w:pStyle w:val="PlainText"/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</w:pPr>
          </w:p>
          <w:p w14:paraId="2AAA7F2C" w14:textId="77777777" w:rsidR="00E06A7B" w:rsidRDefault="00E06A7B" w:rsidP="00207250">
            <w:pPr>
              <w:pStyle w:val="PlainText"/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</w:pPr>
          </w:p>
          <w:p w14:paraId="72B58CA7" w14:textId="77777777" w:rsidR="00E06A7B" w:rsidRDefault="00E06A7B" w:rsidP="00207250">
            <w:pPr>
              <w:pStyle w:val="PlainText"/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</w:pPr>
          </w:p>
        </w:tc>
      </w:tr>
      <w:tr w:rsidR="00207250" w:rsidRPr="00A45664" w14:paraId="5888C733" w14:textId="77777777" w:rsidTr="00414BCE">
        <w:tc>
          <w:tcPr>
            <w:tcW w:w="9327" w:type="dxa"/>
            <w:shd w:val="clear" w:color="auto" w:fill="DEEAF6" w:themeFill="accent5" w:themeFillTint="33"/>
          </w:tcPr>
          <w:p w14:paraId="2D98C34A" w14:textId="1B939AFF" w:rsidR="00207250" w:rsidRPr="00E06A7B" w:rsidRDefault="004C3D2A" w:rsidP="00387083">
            <w:pPr>
              <w:pStyle w:val="PlainText"/>
              <w:rPr>
                <w:rStyle w:val="Hyperlink"/>
                <w:rFonts w:ascii="Source Sans Pro" w:hAnsi="Source Sans Pro"/>
                <w:color w:val="auto"/>
                <w:szCs w:val="22"/>
              </w:rPr>
            </w:pPr>
            <w:r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>W</w:t>
            </w:r>
            <w:r w:rsidR="00207250" w:rsidRPr="00207250"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>hich competency do you feel you need to develop most over the course of the AMA and why?</w:t>
            </w:r>
            <w:r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 xml:space="preserve"> </w:t>
            </w:r>
            <w:r w:rsidR="00207250" w:rsidRPr="00A4566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200 words</w:t>
            </w:r>
            <w:r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 max.</w:t>
            </w:r>
          </w:p>
        </w:tc>
      </w:tr>
      <w:tr w:rsidR="00E06A7B" w:rsidRPr="00A45664" w14:paraId="16B274C9" w14:textId="77777777" w:rsidTr="00387083">
        <w:tc>
          <w:tcPr>
            <w:tcW w:w="9327" w:type="dxa"/>
          </w:tcPr>
          <w:p w14:paraId="72089E67" w14:textId="77777777" w:rsidR="00E06A7B" w:rsidRDefault="00E06A7B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714C49E3" w14:textId="77777777" w:rsidR="00E06A7B" w:rsidRDefault="00E06A7B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31C2EC48" w14:textId="77777777" w:rsidR="00E06A7B" w:rsidRDefault="00E06A7B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1490EBCB" w14:textId="77777777" w:rsidR="00E06A7B" w:rsidRPr="00A45664" w:rsidRDefault="00E06A7B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</w:tc>
      </w:tr>
      <w:tr w:rsidR="00FB721C" w:rsidRPr="00A45664" w14:paraId="6B818295" w14:textId="77777777" w:rsidTr="00B055ED">
        <w:tc>
          <w:tcPr>
            <w:tcW w:w="9327" w:type="dxa"/>
            <w:shd w:val="clear" w:color="auto" w:fill="DEEAF6" w:themeFill="accent5" w:themeFillTint="33"/>
          </w:tcPr>
          <w:p w14:paraId="3B69F8FB" w14:textId="0D547DA4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  <w:r w:rsidRPr="00A4566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How will you balance your time and activities to achieve your AMA </w:t>
            </w:r>
            <w:r w:rsidRPr="003A37B8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in </w:t>
            </w:r>
            <w:r w:rsidR="00207250" w:rsidRPr="003A37B8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12</w:t>
            </w:r>
            <w:r w:rsidR="00207250" w:rsidRPr="003A37B8">
              <w:rPr>
                <w:rStyle w:val="Hyperlink"/>
                <w:rFonts w:ascii="Source Sans Pro" w:hAnsi="Source Sans Pro"/>
                <w:color w:val="auto"/>
                <w:szCs w:val="22"/>
                <w:u w:val="none"/>
              </w:rPr>
              <w:t>-months</w:t>
            </w:r>
            <w:r w:rsidRPr="003A37B8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?</w:t>
            </w:r>
            <w:r w:rsidRPr="00207250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 </w:t>
            </w:r>
            <w:r w:rsidR="00B055ED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200 words max.</w:t>
            </w:r>
          </w:p>
        </w:tc>
      </w:tr>
      <w:tr w:rsidR="00FB721C" w:rsidRPr="00A45664" w14:paraId="36584631" w14:textId="77777777" w:rsidTr="00387083">
        <w:tc>
          <w:tcPr>
            <w:tcW w:w="9327" w:type="dxa"/>
          </w:tcPr>
          <w:p w14:paraId="627B8051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2DE7B50F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21C80C36" w14:textId="77777777" w:rsidR="007E1A12" w:rsidRPr="00A45664" w:rsidRDefault="007E1A12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531A6317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</w:tc>
      </w:tr>
      <w:tr w:rsidR="00FB721C" w:rsidRPr="00A45664" w14:paraId="020BC4C3" w14:textId="77777777" w:rsidTr="009A0041">
        <w:tc>
          <w:tcPr>
            <w:tcW w:w="9327" w:type="dxa"/>
            <w:shd w:val="clear" w:color="auto" w:fill="DEEAF6" w:themeFill="accent5" w:themeFillTint="33"/>
          </w:tcPr>
          <w:p w14:paraId="7389A1A9" w14:textId="66646ABE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  <w:r w:rsidRPr="00A45664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 xml:space="preserve">What support do you feel you may need as part of this AMA journey? </w:t>
            </w:r>
            <w:r w:rsidR="00B055ED"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  <w:t>200 words max.</w:t>
            </w:r>
          </w:p>
        </w:tc>
      </w:tr>
      <w:tr w:rsidR="00FB721C" w:rsidRPr="00A45664" w14:paraId="0A0F8FF1" w14:textId="77777777" w:rsidTr="00387083">
        <w:tc>
          <w:tcPr>
            <w:tcW w:w="9327" w:type="dxa"/>
          </w:tcPr>
          <w:p w14:paraId="188823C4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39D0CF27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340106CF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  <w:p w14:paraId="266EF73C" w14:textId="77777777" w:rsidR="00FB721C" w:rsidRPr="00A45664" w:rsidRDefault="00FB721C" w:rsidP="00387083">
            <w:pPr>
              <w:pStyle w:val="PlainText"/>
              <w:rPr>
                <w:rStyle w:val="Hyperlink"/>
                <w:rFonts w:ascii="Source Sans Pro" w:hAnsi="Source Sans Pro" w:cs="Arial"/>
                <w:color w:val="auto"/>
                <w:szCs w:val="22"/>
                <w:u w:val="none"/>
              </w:rPr>
            </w:pPr>
          </w:p>
        </w:tc>
      </w:tr>
    </w:tbl>
    <w:p w14:paraId="5DFEF9D6" w14:textId="77777777" w:rsidR="00FB721C" w:rsidRDefault="00FB721C" w:rsidP="001806EB">
      <w:pPr>
        <w:pStyle w:val="PlainText"/>
        <w:rPr>
          <w:rFonts w:ascii="Source Sans Pro" w:hAnsi="Source Sans Pro" w:cs="Arial"/>
          <w:szCs w:val="24"/>
        </w:rPr>
      </w:pPr>
    </w:p>
    <w:p w14:paraId="7B3CB92E" w14:textId="59D9FEB9" w:rsidR="00FB721C" w:rsidRDefault="007E1A12" w:rsidP="001806EB">
      <w:pPr>
        <w:pStyle w:val="PlainText"/>
        <w:rPr>
          <w:rFonts w:ascii="Source Sans Pro" w:hAnsi="Source Sans Pro" w:cs="Arial"/>
          <w:b/>
          <w:bCs/>
          <w:szCs w:val="24"/>
        </w:rPr>
      </w:pPr>
      <w:r w:rsidRPr="007E1A12">
        <w:rPr>
          <w:rFonts w:ascii="Source Sans Pro" w:hAnsi="Source Sans Pro" w:cs="Arial"/>
          <w:b/>
          <w:bCs/>
          <w:szCs w:val="24"/>
        </w:rPr>
        <w:t xml:space="preserve">Please return this section, with a copy of your CV to </w:t>
      </w:r>
      <w:hyperlink r:id="rId12" w:history="1">
        <w:r w:rsidRPr="00C35A96">
          <w:rPr>
            <w:rStyle w:val="Hyperlink"/>
            <w:rFonts w:ascii="Source Sans Pro" w:hAnsi="Source Sans Pro" w:cs="Arial"/>
            <w:b/>
            <w:bCs/>
            <w:szCs w:val="24"/>
          </w:rPr>
          <w:t>tamsin@museumsassociation.org</w:t>
        </w:r>
      </w:hyperlink>
      <w:bookmarkEnd w:id="0"/>
    </w:p>
    <w:sectPr w:rsidR="00FB721C" w:rsidSect="00BE7061">
      <w:headerReference w:type="first" r:id="rId13"/>
      <w:pgSz w:w="11900" w:h="16840"/>
      <w:pgMar w:top="850" w:right="1152" w:bottom="567" w:left="1411" w:header="48" w:footer="6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959D" w14:textId="77777777" w:rsidR="0017390B" w:rsidRDefault="0017390B" w:rsidP="00CB625C">
      <w:pPr>
        <w:spacing w:line="240" w:lineRule="auto"/>
      </w:pPr>
      <w:r>
        <w:separator/>
      </w:r>
    </w:p>
  </w:endnote>
  <w:endnote w:type="continuationSeparator" w:id="0">
    <w:p w14:paraId="4DB92322" w14:textId="77777777" w:rsidR="0017390B" w:rsidRDefault="0017390B" w:rsidP="00CB6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y Light">
    <w:charset w:val="00"/>
    <w:family w:val="auto"/>
    <w:pitch w:val="variable"/>
    <w:sig w:usb0="00000007" w:usb1="00000000" w:usb2="00000000" w:usb3="00000000" w:csb0="00000083" w:csb1="00000000"/>
  </w:font>
  <w:font w:name="SMGSans Light">
    <w:altName w:val="Trebuchet MS"/>
    <w:panose1 w:val="00000000000000000000"/>
    <w:charset w:val="00"/>
    <w:family w:val="modern"/>
    <w:notTrueType/>
    <w:pitch w:val="variable"/>
    <w:sig w:usb0="00000001" w:usb1="4000206B" w:usb2="00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MGSans Medium">
    <w:altName w:val="Calibri"/>
    <w:charset w:val="00"/>
    <w:family w:val="auto"/>
    <w:pitch w:val="variable"/>
    <w:sig w:usb0="A00000EF" w:usb1="4000206B" w:usb2="00000000" w:usb3="00000000" w:csb0="0000008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Para Supreme Medium Normal">
    <w:altName w:val="Calibri"/>
    <w:panose1 w:val="000006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BBEF" w14:textId="77777777" w:rsidR="0017390B" w:rsidRDefault="0017390B" w:rsidP="00CB625C">
      <w:pPr>
        <w:spacing w:line="240" w:lineRule="auto"/>
      </w:pPr>
      <w:r>
        <w:separator/>
      </w:r>
    </w:p>
  </w:footnote>
  <w:footnote w:type="continuationSeparator" w:id="0">
    <w:p w14:paraId="7A6A5785" w14:textId="77777777" w:rsidR="0017390B" w:rsidRDefault="0017390B" w:rsidP="00CB62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28EF" w14:textId="57DAEA61" w:rsidR="00B66D48" w:rsidRDefault="00B66D48" w:rsidP="00B66D48">
    <w:r>
      <w:tab/>
    </w:r>
    <w:r>
      <w:tab/>
    </w:r>
  </w:p>
  <w:p w14:paraId="375A5B13" w14:textId="5ADFD608" w:rsidR="006844FA" w:rsidRDefault="006844FA" w:rsidP="00EE2AF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6B7"/>
    <w:multiLevelType w:val="hybridMultilevel"/>
    <w:tmpl w:val="8D2C69B4"/>
    <w:lvl w:ilvl="0" w:tplc="77DEEBB0">
      <w:start w:val="1"/>
      <w:numFmt w:val="decimal"/>
      <w:pStyle w:val="SMGSanslis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50EE5"/>
    <w:multiLevelType w:val="multilevel"/>
    <w:tmpl w:val="2FDA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D2CA3"/>
    <w:multiLevelType w:val="hybridMultilevel"/>
    <w:tmpl w:val="D5E8A3D4"/>
    <w:lvl w:ilvl="0" w:tplc="9A52E420">
      <w:start w:val="1"/>
      <w:numFmt w:val="bullet"/>
      <w:pStyle w:val="SMGSans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C1620"/>
    <w:multiLevelType w:val="multilevel"/>
    <w:tmpl w:val="E4EC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23AA3"/>
    <w:multiLevelType w:val="hybridMultilevel"/>
    <w:tmpl w:val="76D8A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47A72"/>
    <w:multiLevelType w:val="multilevel"/>
    <w:tmpl w:val="94F2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07D59"/>
    <w:multiLevelType w:val="multilevel"/>
    <w:tmpl w:val="207C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901A9B"/>
    <w:multiLevelType w:val="hybridMultilevel"/>
    <w:tmpl w:val="C770A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51607"/>
    <w:multiLevelType w:val="multilevel"/>
    <w:tmpl w:val="75DAC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C16B6"/>
    <w:multiLevelType w:val="multilevel"/>
    <w:tmpl w:val="048E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14437"/>
    <w:multiLevelType w:val="hybridMultilevel"/>
    <w:tmpl w:val="78F0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F318A"/>
    <w:multiLevelType w:val="hybridMultilevel"/>
    <w:tmpl w:val="613A44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7A0C69"/>
    <w:multiLevelType w:val="multilevel"/>
    <w:tmpl w:val="70F6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2473A6"/>
    <w:multiLevelType w:val="multilevel"/>
    <w:tmpl w:val="0148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4174B2"/>
    <w:multiLevelType w:val="multilevel"/>
    <w:tmpl w:val="4D88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E12F53"/>
    <w:multiLevelType w:val="multilevel"/>
    <w:tmpl w:val="8856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B24E3"/>
    <w:multiLevelType w:val="multilevel"/>
    <w:tmpl w:val="B7C2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027F61"/>
    <w:multiLevelType w:val="multilevel"/>
    <w:tmpl w:val="FCE43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294473">
    <w:abstractNumId w:val="2"/>
  </w:num>
  <w:num w:numId="2" w16cid:durableId="2013869006">
    <w:abstractNumId w:val="0"/>
  </w:num>
  <w:num w:numId="3" w16cid:durableId="1657757163">
    <w:abstractNumId w:val="5"/>
  </w:num>
  <w:num w:numId="4" w16cid:durableId="937560080">
    <w:abstractNumId w:val="14"/>
  </w:num>
  <w:num w:numId="5" w16cid:durableId="249045741">
    <w:abstractNumId w:val="15"/>
  </w:num>
  <w:num w:numId="6" w16cid:durableId="1417247116">
    <w:abstractNumId w:val="1"/>
  </w:num>
  <w:num w:numId="7" w16cid:durableId="1014764083">
    <w:abstractNumId w:val="17"/>
  </w:num>
  <w:num w:numId="8" w16cid:durableId="1805154048">
    <w:abstractNumId w:val="6"/>
  </w:num>
  <w:num w:numId="9" w16cid:durableId="1475096635">
    <w:abstractNumId w:val="13"/>
  </w:num>
  <w:num w:numId="10" w16cid:durableId="1299719912">
    <w:abstractNumId w:val="16"/>
  </w:num>
  <w:num w:numId="11" w16cid:durableId="102447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7190733">
    <w:abstractNumId w:val="10"/>
  </w:num>
  <w:num w:numId="13" w16cid:durableId="20616362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6492464">
    <w:abstractNumId w:val="8"/>
  </w:num>
  <w:num w:numId="15" w16cid:durableId="1076052213">
    <w:abstractNumId w:val="12"/>
  </w:num>
  <w:num w:numId="16" w16cid:durableId="889612514">
    <w:abstractNumId w:val="9"/>
  </w:num>
  <w:num w:numId="17" w16cid:durableId="1451245489">
    <w:abstractNumId w:val="3"/>
  </w:num>
  <w:num w:numId="18" w16cid:durableId="740762173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3"/>
    <w:rsid w:val="0000112A"/>
    <w:rsid w:val="000153A8"/>
    <w:rsid w:val="00016BA8"/>
    <w:rsid w:val="00024DBE"/>
    <w:rsid w:val="0003010C"/>
    <w:rsid w:val="00033ADB"/>
    <w:rsid w:val="00036B05"/>
    <w:rsid w:val="000434D6"/>
    <w:rsid w:val="00044D5E"/>
    <w:rsid w:val="0005232D"/>
    <w:rsid w:val="00054BE9"/>
    <w:rsid w:val="00090C30"/>
    <w:rsid w:val="000B7AB5"/>
    <w:rsid w:val="000E372C"/>
    <w:rsid w:val="000F1A20"/>
    <w:rsid w:val="00102225"/>
    <w:rsid w:val="00103130"/>
    <w:rsid w:val="00115AEE"/>
    <w:rsid w:val="001166B7"/>
    <w:rsid w:val="001327A6"/>
    <w:rsid w:val="00157B6A"/>
    <w:rsid w:val="00166268"/>
    <w:rsid w:val="0017390B"/>
    <w:rsid w:val="00176EE3"/>
    <w:rsid w:val="001806EB"/>
    <w:rsid w:val="00181DF5"/>
    <w:rsid w:val="001951F0"/>
    <w:rsid w:val="001D40B2"/>
    <w:rsid w:val="001D5D88"/>
    <w:rsid w:val="001F4A27"/>
    <w:rsid w:val="0020050F"/>
    <w:rsid w:val="00207250"/>
    <w:rsid w:val="002108FC"/>
    <w:rsid w:val="002211B7"/>
    <w:rsid w:val="00221C75"/>
    <w:rsid w:val="00243289"/>
    <w:rsid w:val="00256B5F"/>
    <w:rsid w:val="002601C8"/>
    <w:rsid w:val="00261038"/>
    <w:rsid w:val="00262068"/>
    <w:rsid w:val="00262B12"/>
    <w:rsid w:val="00265B78"/>
    <w:rsid w:val="00265F32"/>
    <w:rsid w:val="00270837"/>
    <w:rsid w:val="00281922"/>
    <w:rsid w:val="00282715"/>
    <w:rsid w:val="00283A34"/>
    <w:rsid w:val="00295133"/>
    <w:rsid w:val="002A1C2E"/>
    <w:rsid w:val="002A71AD"/>
    <w:rsid w:val="002B007B"/>
    <w:rsid w:val="002C0B5C"/>
    <w:rsid w:val="002C6F7D"/>
    <w:rsid w:val="002D6B4C"/>
    <w:rsid w:val="002E49EA"/>
    <w:rsid w:val="002E67E7"/>
    <w:rsid w:val="003030BA"/>
    <w:rsid w:val="003117B5"/>
    <w:rsid w:val="00316B36"/>
    <w:rsid w:val="00320BC2"/>
    <w:rsid w:val="00330581"/>
    <w:rsid w:val="003320F5"/>
    <w:rsid w:val="00342E82"/>
    <w:rsid w:val="00355DF2"/>
    <w:rsid w:val="00365D25"/>
    <w:rsid w:val="00371007"/>
    <w:rsid w:val="00375E81"/>
    <w:rsid w:val="0037783C"/>
    <w:rsid w:val="00381C42"/>
    <w:rsid w:val="00384DEA"/>
    <w:rsid w:val="00387B08"/>
    <w:rsid w:val="003A03DB"/>
    <w:rsid w:val="003A37B8"/>
    <w:rsid w:val="003C714C"/>
    <w:rsid w:val="003F0DDC"/>
    <w:rsid w:val="003F132E"/>
    <w:rsid w:val="003F7A3D"/>
    <w:rsid w:val="00400527"/>
    <w:rsid w:val="00402315"/>
    <w:rsid w:val="004073E7"/>
    <w:rsid w:val="00414BCE"/>
    <w:rsid w:val="00427410"/>
    <w:rsid w:val="004574C1"/>
    <w:rsid w:val="00474ADF"/>
    <w:rsid w:val="00477C15"/>
    <w:rsid w:val="00483CA7"/>
    <w:rsid w:val="00484D54"/>
    <w:rsid w:val="00490286"/>
    <w:rsid w:val="00492657"/>
    <w:rsid w:val="004A3436"/>
    <w:rsid w:val="004B2E7C"/>
    <w:rsid w:val="004B5EA8"/>
    <w:rsid w:val="004C3D2A"/>
    <w:rsid w:val="004C568B"/>
    <w:rsid w:val="004D25A0"/>
    <w:rsid w:val="004D558F"/>
    <w:rsid w:val="004D77E0"/>
    <w:rsid w:val="004D7E90"/>
    <w:rsid w:val="004E4F8E"/>
    <w:rsid w:val="004E51C1"/>
    <w:rsid w:val="004F3F1E"/>
    <w:rsid w:val="004F42A2"/>
    <w:rsid w:val="004F4E6C"/>
    <w:rsid w:val="004F7502"/>
    <w:rsid w:val="00503383"/>
    <w:rsid w:val="005263D7"/>
    <w:rsid w:val="005341F6"/>
    <w:rsid w:val="00552AB0"/>
    <w:rsid w:val="00554D14"/>
    <w:rsid w:val="005561A8"/>
    <w:rsid w:val="00556963"/>
    <w:rsid w:val="00557EA3"/>
    <w:rsid w:val="0056336D"/>
    <w:rsid w:val="00570BAB"/>
    <w:rsid w:val="005746B5"/>
    <w:rsid w:val="00586E1D"/>
    <w:rsid w:val="00587907"/>
    <w:rsid w:val="005A3A09"/>
    <w:rsid w:val="005A4C3B"/>
    <w:rsid w:val="005B4222"/>
    <w:rsid w:val="005B4712"/>
    <w:rsid w:val="005B5E01"/>
    <w:rsid w:val="005C10A6"/>
    <w:rsid w:val="005C2F46"/>
    <w:rsid w:val="005D5060"/>
    <w:rsid w:val="005F2CDE"/>
    <w:rsid w:val="005F3093"/>
    <w:rsid w:val="00602301"/>
    <w:rsid w:val="00604A64"/>
    <w:rsid w:val="0060509C"/>
    <w:rsid w:val="00613CEB"/>
    <w:rsid w:val="00643376"/>
    <w:rsid w:val="00657BA1"/>
    <w:rsid w:val="00664BE3"/>
    <w:rsid w:val="006774C2"/>
    <w:rsid w:val="006844FA"/>
    <w:rsid w:val="006940E8"/>
    <w:rsid w:val="0069692E"/>
    <w:rsid w:val="006A09F6"/>
    <w:rsid w:val="006A2D62"/>
    <w:rsid w:val="006B036F"/>
    <w:rsid w:val="006C2115"/>
    <w:rsid w:val="006C295F"/>
    <w:rsid w:val="006D3155"/>
    <w:rsid w:val="006E1BC4"/>
    <w:rsid w:val="006F176B"/>
    <w:rsid w:val="00703421"/>
    <w:rsid w:val="00711A80"/>
    <w:rsid w:val="0072027E"/>
    <w:rsid w:val="00724158"/>
    <w:rsid w:val="00734F5E"/>
    <w:rsid w:val="007428E7"/>
    <w:rsid w:val="00745A67"/>
    <w:rsid w:val="00753A2D"/>
    <w:rsid w:val="00773869"/>
    <w:rsid w:val="007802D1"/>
    <w:rsid w:val="007819B7"/>
    <w:rsid w:val="00785EE5"/>
    <w:rsid w:val="00792DAB"/>
    <w:rsid w:val="007A63A3"/>
    <w:rsid w:val="007B335B"/>
    <w:rsid w:val="007B3CD4"/>
    <w:rsid w:val="007C0BD7"/>
    <w:rsid w:val="007C6745"/>
    <w:rsid w:val="007D2303"/>
    <w:rsid w:val="007E1A12"/>
    <w:rsid w:val="007E4C3C"/>
    <w:rsid w:val="007E5999"/>
    <w:rsid w:val="007F6A8B"/>
    <w:rsid w:val="0080033C"/>
    <w:rsid w:val="00800FF4"/>
    <w:rsid w:val="00802BD7"/>
    <w:rsid w:val="00811ACF"/>
    <w:rsid w:val="00812E5D"/>
    <w:rsid w:val="00817BBB"/>
    <w:rsid w:val="00846BF6"/>
    <w:rsid w:val="008512BC"/>
    <w:rsid w:val="00865D70"/>
    <w:rsid w:val="00872184"/>
    <w:rsid w:val="00880F0F"/>
    <w:rsid w:val="00884D0E"/>
    <w:rsid w:val="00893D64"/>
    <w:rsid w:val="008B127A"/>
    <w:rsid w:val="008C5CDA"/>
    <w:rsid w:val="008E2424"/>
    <w:rsid w:val="008E35D3"/>
    <w:rsid w:val="00901BC1"/>
    <w:rsid w:val="00904EE3"/>
    <w:rsid w:val="009166B9"/>
    <w:rsid w:val="00921553"/>
    <w:rsid w:val="00932ED0"/>
    <w:rsid w:val="00955408"/>
    <w:rsid w:val="00960ABA"/>
    <w:rsid w:val="00963C16"/>
    <w:rsid w:val="00982877"/>
    <w:rsid w:val="009A0041"/>
    <w:rsid w:val="009A12B3"/>
    <w:rsid w:val="009B0D14"/>
    <w:rsid w:val="009C48D5"/>
    <w:rsid w:val="009D34BA"/>
    <w:rsid w:val="009D4C5A"/>
    <w:rsid w:val="00A17908"/>
    <w:rsid w:val="00A25DA7"/>
    <w:rsid w:val="00A319D5"/>
    <w:rsid w:val="00A45664"/>
    <w:rsid w:val="00A570B6"/>
    <w:rsid w:val="00A61348"/>
    <w:rsid w:val="00A6143E"/>
    <w:rsid w:val="00A63E8B"/>
    <w:rsid w:val="00A74A5F"/>
    <w:rsid w:val="00A760CB"/>
    <w:rsid w:val="00A80A20"/>
    <w:rsid w:val="00A82179"/>
    <w:rsid w:val="00A824FA"/>
    <w:rsid w:val="00A826E1"/>
    <w:rsid w:val="00A8548E"/>
    <w:rsid w:val="00AA048C"/>
    <w:rsid w:val="00AA185F"/>
    <w:rsid w:val="00AA665C"/>
    <w:rsid w:val="00AB2F10"/>
    <w:rsid w:val="00AB7020"/>
    <w:rsid w:val="00AD5560"/>
    <w:rsid w:val="00AE054E"/>
    <w:rsid w:val="00AE13B2"/>
    <w:rsid w:val="00AE3564"/>
    <w:rsid w:val="00AE5AA5"/>
    <w:rsid w:val="00AF5FFF"/>
    <w:rsid w:val="00B055ED"/>
    <w:rsid w:val="00B05D8D"/>
    <w:rsid w:val="00B07CE7"/>
    <w:rsid w:val="00B14676"/>
    <w:rsid w:val="00B20BD4"/>
    <w:rsid w:val="00B22133"/>
    <w:rsid w:val="00B23527"/>
    <w:rsid w:val="00B269BE"/>
    <w:rsid w:val="00B41705"/>
    <w:rsid w:val="00B42BDE"/>
    <w:rsid w:val="00B46816"/>
    <w:rsid w:val="00B52502"/>
    <w:rsid w:val="00B600EB"/>
    <w:rsid w:val="00B6580A"/>
    <w:rsid w:val="00B66D48"/>
    <w:rsid w:val="00B70C80"/>
    <w:rsid w:val="00B94186"/>
    <w:rsid w:val="00BA7419"/>
    <w:rsid w:val="00BA7FD6"/>
    <w:rsid w:val="00BB7FE6"/>
    <w:rsid w:val="00BE1684"/>
    <w:rsid w:val="00BE287A"/>
    <w:rsid w:val="00BE41C0"/>
    <w:rsid w:val="00BE4B2B"/>
    <w:rsid w:val="00BE7061"/>
    <w:rsid w:val="00BE7F1A"/>
    <w:rsid w:val="00BF5042"/>
    <w:rsid w:val="00C01BA4"/>
    <w:rsid w:val="00C06065"/>
    <w:rsid w:val="00C07D2C"/>
    <w:rsid w:val="00C13898"/>
    <w:rsid w:val="00C142A6"/>
    <w:rsid w:val="00C3583C"/>
    <w:rsid w:val="00C44066"/>
    <w:rsid w:val="00C44771"/>
    <w:rsid w:val="00C55A5A"/>
    <w:rsid w:val="00CA6A9D"/>
    <w:rsid w:val="00CB625C"/>
    <w:rsid w:val="00CD04E1"/>
    <w:rsid w:val="00CE4949"/>
    <w:rsid w:val="00CF47A6"/>
    <w:rsid w:val="00D0428B"/>
    <w:rsid w:val="00D052AF"/>
    <w:rsid w:val="00D07C22"/>
    <w:rsid w:val="00D12EB4"/>
    <w:rsid w:val="00D15FA5"/>
    <w:rsid w:val="00D20C51"/>
    <w:rsid w:val="00D2605B"/>
    <w:rsid w:val="00D3132C"/>
    <w:rsid w:val="00D36FF9"/>
    <w:rsid w:val="00D725FB"/>
    <w:rsid w:val="00DA14A6"/>
    <w:rsid w:val="00DA7752"/>
    <w:rsid w:val="00DB0CEF"/>
    <w:rsid w:val="00DB3328"/>
    <w:rsid w:val="00DC6881"/>
    <w:rsid w:val="00DD2481"/>
    <w:rsid w:val="00DE2CAD"/>
    <w:rsid w:val="00DE5FF6"/>
    <w:rsid w:val="00E00F7E"/>
    <w:rsid w:val="00E05A27"/>
    <w:rsid w:val="00E06A7B"/>
    <w:rsid w:val="00E12CA8"/>
    <w:rsid w:val="00E21334"/>
    <w:rsid w:val="00E22980"/>
    <w:rsid w:val="00E26A4F"/>
    <w:rsid w:val="00E462FC"/>
    <w:rsid w:val="00E7055C"/>
    <w:rsid w:val="00E71EE1"/>
    <w:rsid w:val="00E82A66"/>
    <w:rsid w:val="00E84DA9"/>
    <w:rsid w:val="00E866AF"/>
    <w:rsid w:val="00E96B19"/>
    <w:rsid w:val="00EA4E61"/>
    <w:rsid w:val="00EC4162"/>
    <w:rsid w:val="00EC7619"/>
    <w:rsid w:val="00ED019E"/>
    <w:rsid w:val="00EE2AFB"/>
    <w:rsid w:val="00EF0E10"/>
    <w:rsid w:val="00F17824"/>
    <w:rsid w:val="00F40B77"/>
    <w:rsid w:val="00F46828"/>
    <w:rsid w:val="00F62F16"/>
    <w:rsid w:val="00F80414"/>
    <w:rsid w:val="00F9015D"/>
    <w:rsid w:val="00F93514"/>
    <w:rsid w:val="00F9675D"/>
    <w:rsid w:val="00F97F65"/>
    <w:rsid w:val="00FA4A79"/>
    <w:rsid w:val="00FB448D"/>
    <w:rsid w:val="00FB6555"/>
    <w:rsid w:val="00FB721C"/>
    <w:rsid w:val="00FC0A36"/>
    <w:rsid w:val="00FC52E9"/>
    <w:rsid w:val="00FE2EB6"/>
    <w:rsid w:val="00FF0E17"/>
    <w:rsid w:val="7E6C8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27C26"/>
  <w14:defaultImageDpi w14:val="32767"/>
  <w15:docId w15:val="{EC81C585-E821-4B61-913D-241A0217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3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484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0EB"/>
    <w:pPr>
      <w:tabs>
        <w:tab w:val="left" w:pos="198"/>
      </w:tabs>
      <w:spacing w:line="19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600EB"/>
    <w:rPr>
      <w:rFonts w:ascii="Copy Light" w:hAnsi="Copy Light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327A6"/>
    <w:pPr>
      <w:tabs>
        <w:tab w:val="left" w:pos="8442"/>
      </w:tabs>
      <w:spacing w:line="190" w:lineRule="exact"/>
    </w:pPr>
    <w:rPr>
      <w:rFonts w:ascii="SMGSans Light" w:hAnsi="SMGSans Light"/>
      <w:sz w:val="14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327A6"/>
    <w:rPr>
      <w:rFonts w:ascii="SMGSans Light" w:eastAsia="Calibri" w:hAnsi="SMGSans Light" w:cs="Times New Roman"/>
      <w:sz w:val="14"/>
      <w:szCs w:val="16"/>
    </w:rPr>
  </w:style>
  <w:style w:type="table" w:styleId="TableGrid">
    <w:name w:val="Table Grid"/>
    <w:basedOn w:val="TableNormal"/>
    <w:uiPriority w:val="39"/>
    <w:rsid w:val="00AD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133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B22133"/>
    <w:pPr>
      <w:spacing w:before="100" w:beforeAutospacing="1" w:after="100" w:afterAutospacing="1" w:line="240" w:lineRule="auto"/>
    </w:pPr>
    <w:rPr>
      <w:rFonts w:ascii="Verdana" w:eastAsia="Times New Roman" w:hAnsi="Verdana"/>
      <w:sz w:val="19"/>
      <w:szCs w:val="19"/>
      <w:lang w:eastAsia="en-GB"/>
    </w:rPr>
  </w:style>
  <w:style w:type="character" w:styleId="PageNumber">
    <w:name w:val="page number"/>
    <w:basedOn w:val="DefaultParagraphFont"/>
    <w:unhideWhenUsed/>
    <w:rsid w:val="002E49EA"/>
  </w:style>
  <w:style w:type="paragraph" w:customStyle="1" w:styleId="SMGSansmaintitle">
    <w:name w:val="SMG Sans main title"/>
    <w:basedOn w:val="Normal"/>
    <w:qFormat/>
    <w:rsid w:val="000153A8"/>
    <w:pPr>
      <w:spacing w:after="120" w:line="360" w:lineRule="auto"/>
    </w:pPr>
    <w:rPr>
      <w:rFonts w:ascii="SMGSans Medium" w:hAnsi="SMGSans Medium"/>
      <w:sz w:val="30"/>
      <w:szCs w:val="30"/>
    </w:rPr>
  </w:style>
  <w:style w:type="paragraph" w:customStyle="1" w:styleId="SMGSansbody">
    <w:name w:val="SMG Sans body"/>
    <w:basedOn w:val="Normal"/>
    <w:qFormat/>
    <w:rsid w:val="000153A8"/>
    <w:pPr>
      <w:spacing w:after="120"/>
    </w:pPr>
    <w:rPr>
      <w:rFonts w:ascii="SMGSans Light" w:hAnsi="SMGSans Light"/>
    </w:rPr>
  </w:style>
  <w:style w:type="paragraph" w:customStyle="1" w:styleId="SMGSansbullets">
    <w:name w:val="SMG Sans bullets"/>
    <w:basedOn w:val="ListParagraph"/>
    <w:qFormat/>
    <w:rsid w:val="000153A8"/>
    <w:pPr>
      <w:numPr>
        <w:numId w:val="1"/>
      </w:numPr>
      <w:spacing w:after="120"/>
    </w:pPr>
    <w:rPr>
      <w:rFonts w:ascii="SMGSans Light" w:hAnsi="SMGSans Light"/>
    </w:rPr>
  </w:style>
  <w:style w:type="paragraph" w:customStyle="1" w:styleId="SMGSanstitle">
    <w:name w:val="SMG Sans title"/>
    <w:basedOn w:val="Normal"/>
    <w:qFormat/>
    <w:rsid w:val="000153A8"/>
    <w:pPr>
      <w:spacing w:after="120"/>
    </w:pPr>
    <w:rPr>
      <w:rFonts w:ascii="SMGSans Medium" w:hAnsi="SMGSans Medium"/>
    </w:rPr>
  </w:style>
  <w:style w:type="paragraph" w:customStyle="1" w:styleId="SMGSanslist">
    <w:name w:val="SMG Sans list"/>
    <w:basedOn w:val="ListParagraph"/>
    <w:qFormat/>
    <w:rsid w:val="000153A8"/>
    <w:pPr>
      <w:numPr>
        <w:numId w:val="2"/>
      </w:numPr>
      <w:spacing w:after="120"/>
    </w:pPr>
    <w:rPr>
      <w:rFonts w:ascii="SMGSans Medium" w:hAnsi="SMGSans Medium"/>
    </w:rPr>
  </w:style>
  <w:style w:type="character" w:styleId="Hyperlink">
    <w:name w:val="Hyperlink"/>
    <w:rsid w:val="00AB70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7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0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02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0"/>
    <w:rPr>
      <w:rFonts w:ascii="Times New Roman" w:eastAsia="Calibri" w:hAnsi="Times New Roman" w:cs="Times New Roman"/>
      <w:sz w:val="18"/>
      <w:szCs w:val="18"/>
    </w:rPr>
  </w:style>
  <w:style w:type="paragraph" w:customStyle="1" w:styleId="Arial-Header">
    <w:name w:val="Arial - Header"/>
    <w:basedOn w:val="SMGSansmaintitle"/>
    <w:autoRedefine/>
    <w:qFormat/>
    <w:rsid w:val="008512BC"/>
    <w:pPr>
      <w:jc w:val="center"/>
    </w:pPr>
    <w:rPr>
      <w:rFonts w:asciiTheme="minorBidi" w:hAnsiTheme="minorBidi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44066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92DA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1684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28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286"/>
    <w:rPr>
      <w:rFonts w:ascii="Calibri" w:eastAsia="Calibri" w:hAnsi="Calibri" w:cs="Times New Roman"/>
      <w:b/>
      <w:bCs/>
      <w:sz w:val="20"/>
      <w:szCs w:val="20"/>
      <w:lang w:eastAsia="en-GB"/>
    </w:rPr>
  </w:style>
  <w:style w:type="paragraph" w:customStyle="1" w:styleId="MentorText">
    <w:name w:val="Mentor_Text"/>
    <w:basedOn w:val="Normal"/>
    <w:rsid w:val="00E84DA9"/>
    <w:pPr>
      <w:keepLines/>
      <w:tabs>
        <w:tab w:val="left" w:pos="454"/>
      </w:tabs>
      <w:spacing w:before="120" w:after="0" w:line="240" w:lineRule="auto"/>
      <w:ind w:left="454"/>
      <w:jc w:val="both"/>
    </w:pPr>
    <w:rPr>
      <w:rFonts w:ascii="Arial" w:eastAsia="Times New Roman" w:hAnsi="Arial"/>
      <w:lang w:eastAsia="en-GB"/>
    </w:rPr>
  </w:style>
  <w:style w:type="character" w:styleId="Emphasis">
    <w:name w:val="Emphasis"/>
    <w:basedOn w:val="DefaultParagraphFont"/>
    <w:uiPriority w:val="20"/>
    <w:qFormat/>
    <w:rsid w:val="00E84DA9"/>
    <w:rPr>
      <w:i/>
      <w:iCs/>
    </w:rPr>
  </w:style>
  <w:style w:type="paragraph" w:customStyle="1" w:styleId="xmsonormal">
    <w:name w:val="x_msonormal"/>
    <w:basedOn w:val="Normal"/>
    <w:rsid w:val="003F0D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D7E90"/>
    <w:rPr>
      <w:rFonts w:ascii="Calibri" w:eastAsia="Calibri" w:hAnsi="Calibri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802D1"/>
    <w:pPr>
      <w:spacing w:after="0" w:line="240" w:lineRule="auto"/>
    </w:pPr>
    <w:rPr>
      <w:rFonts w:ascii="Arial" w:eastAsiaTheme="minorHAnsi" w:hAnsi="Arial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02D1"/>
    <w:rPr>
      <w:rFonts w:ascii="Arial" w:hAnsi="Arial"/>
      <w:szCs w:val="21"/>
    </w:rPr>
  </w:style>
  <w:style w:type="paragraph" w:styleId="BodyText2">
    <w:name w:val="Body Text 2"/>
    <w:basedOn w:val="Normal"/>
    <w:link w:val="BodyText2Char"/>
    <w:uiPriority w:val="99"/>
    <w:unhideWhenUsed/>
    <w:rsid w:val="007802D1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7802D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9513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84D5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msin@museumsassociat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ow.Conway\Desktop\SMG-L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20" ma:contentTypeDescription="Create a new document." ma:contentTypeScope="" ma:versionID="ef511c17f2fa9424f8c4ded29deb3f2f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cd4d44fd7143fef48435f104cccb4e46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7a3aae-da49-45b6-bcae-22a261263106}" ma:internalName="TaxCatchAll" ma:showField="CatchAllData" ma:web="d3d74560-8fad-4056-b266-e8164faf2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8edbb0-796d-4e9f-80ed-bd63a60e6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474e41-c30c-431e-8715-daa6feb8b2b0" xsi:nil="true"/>
    <lcf76f155ced4ddcb4097134ff3c332f xmlns="56474e41-c30c-431e-8715-daa6feb8b2b0">
      <Terms xmlns="http://schemas.microsoft.com/office/infopath/2007/PartnerControls"/>
    </lcf76f155ced4ddcb4097134ff3c332f>
    <TaxCatchAll xmlns="d3d74560-8fad-4056-b266-e8164faf22ce" xsi:nil="true"/>
    <SharedWithUsers xmlns="d3d74560-8fad-4056-b266-e8164faf22ce">
      <UserInfo>
        <DisplayName/>
        <AccountId xsi:nil="true"/>
        <AccountType/>
      </UserInfo>
    </SharedWithUsers>
    <MediaLengthInSeconds xmlns="56474e41-c30c-431e-8715-daa6feb8b2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F400-3954-4993-9068-18F684A89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74560-8fad-4056-b266-e8164faf22ce"/>
    <ds:schemaRef ds:uri="56474e41-c30c-431e-8715-daa6feb8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AE5A1-CBA4-4DCD-89AA-3090344ED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9CC52-B2DA-4667-B79C-F04F7CC6AA2F}">
  <ds:schemaRefs>
    <ds:schemaRef ds:uri="http://schemas.microsoft.com/office/2006/metadata/properties"/>
    <ds:schemaRef ds:uri="http://schemas.microsoft.com/office/infopath/2007/PartnerControls"/>
    <ds:schemaRef ds:uri="56474e41-c30c-431e-8715-daa6feb8b2b0"/>
    <ds:schemaRef ds:uri="d3d74560-8fad-4056-b266-e8164faf22ce"/>
  </ds:schemaRefs>
</ds:datastoreItem>
</file>

<file path=customXml/itemProps4.xml><?xml version="1.0" encoding="utf-8"?>
<ds:datastoreItem xmlns:ds="http://schemas.openxmlformats.org/officeDocument/2006/customXml" ds:itemID="{1FFA339C-8205-4DA8-86F5-C56EDA33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SMG-LH</Template>
  <TotalTime>1117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 Ophelia</dc:creator>
  <cp:lastModifiedBy>Zoe Spencer</cp:lastModifiedBy>
  <cp:revision>14</cp:revision>
  <cp:lastPrinted>2017-06-12T14:17:00Z</cp:lastPrinted>
  <dcterms:created xsi:type="dcterms:W3CDTF">2025-11-11T10:22:00Z</dcterms:created>
  <dcterms:modified xsi:type="dcterms:W3CDTF">2025-11-11T10:35:00Z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0x0101000EE0DD19AAE6514792049C750DBD4865</vt:lpwstr>
  </property>
  <property fmtid="{D5CDD505-2E9C-101B-9397-08002B2CF9AE}" pid="3" name="MediaServiceImageTags">
    <vt:lpwstr/>
  </property>
  <property fmtid="{D5CDD505-2E9C-101B-9397-08002B2CF9AE}" pid="4" name="Order">
    <vt:r8>865700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